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代理意向书</w:t>
      </w:r>
    </w:p>
    <w:p>
      <w:pPr>
        <w:rPr>
          <w:rFonts w:hint="eastAsia" w:ascii="仿宋_GB2312" w:eastAsia="仿宋_GB2312"/>
          <w:sz w:val="32"/>
          <w:szCs w:val="32"/>
        </w:rPr>
      </w:pPr>
    </w:p>
    <w:p>
      <w:pPr>
        <w:rPr>
          <w:rFonts w:hint="eastAsia" w:ascii="仿宋" w:hAnsi="仿宋" w:eastAsia="仿宋"/>
          <w:sz w:val="32"/>
          <w:szCs w:val="32"/>
        </w:rPr>
      </w:pPr>
      <w:r>
        <w:rPr>
          <w:rFonts w:hint="eastAsia" w:ascii="仿宋" w:hAnsi="仿宋" w:eastAsia="仿宋"/>
          <w:sz w:val="32"/>
          <w:szCs w:val="32"/>
        </w:rPr>
        <w:t>新乡市交通运输局：</w:t>
      </w:r>
    </w:p>
    <w:p>
      <w:pPr>
        <w:ind w:firstLine="640" w:firstLineChars="200"/>
        <w:rPr>
          <w:rFonts w:hint="eastAsia"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（代理机构名称）愿意参与贵局</w:t>
      </w:r>
      <w:r>
        <w:rPr>
          <w:rFonts w:hint="eastAsia" w:ascii="CESI仿宋-GB2312" w:hAnsi="CESI仿宋-GB2312" w:eastAsia="CESI仿宋-GB2312" w:cs="CESI仿宋-GB2312"/>
          <w:sz w:val="32"/>
          <w:szCs w:val="32"/>
        </w:rPr>
        <w:t>“郑州至辉县高速公路新乡至郑州段高速公路项目前期新增要件代办服务”招标</w:t>
      </w:r>
      <w:r>
        <w:rPr>
          <w:rFonts w:hint="eastAsia" w:ascii="仿宋" w:hAnsi="仿宋" w:eastAsia="仿宋"/>
          <w:sz w:val="32"/>
          <w:szCs w:val="32"/>
        </w:rPr>
        <w:t>的代理，配合贵局采购工作安排。我公司将为该项目组建以</w:t>
      </w:r>
      <w:r>
        <w:rPr>
          <w:rFonts w:hint="eastAsia" w:ascii="仿宋" w:hAnsi="仿宋" w:eastAsia="仿宋"/>
          <w:sz w:val="32"/>
          <w:szCs w:val="32"/>
          <w:u w:val="single"/>
        </w:rPr>
        <w:t xml:space="preserve">      </w:t>
      </w:r>
      <w:r>
        <w:rPr>
          <w:rFonts w:hint="eastAsia" w:ascii="仿宋" w:hAnsi="仿宋" w:eastAsia="仿宋"/>
          <w:sz w:val="32"/>
          <w:szCs w:val="32"/>
        </w:rPr>
        <w:t>为负责人的3人（或3人以上）的专职采购团队，依法依规开展代理业务，以优质服务完成此项工作。</w:t>
      </w:r>
    </w:p>
    <w:p>
      <w:pPr>
        <w:ind w:firstLine="640" w:firstLineChars="200"/>
        <w:rPr>
          <w:rFonts w:hint="eastAsia" w:ascii="仿宋" w:hAnsi="仿宋" w:eastAsia="仿宋"/>
          <w:sz w:val="32"/>
          <w:szCs w:val="32"/>
        </w:rPr>
      </w:pPr>
      <w:r>
        <w:rPr>
          <w:rFonts w:hint="eastAsia" w:ascii="仿宋" w:hAnsi="仿宋" w:eastAsia="仿宋"/>
          <w:sz w:val="32"/>
          <w:szCs w:val="32"/>
        </w:rPr>
        <w:t>联系人:</w:t>
      </w:r>
    </w:p>
    <w:p>
      <w:pPr>
        <w:ind w:firstLine="640" w:firstLineChars="200"/>
        <w:rPr>
          <w:rFonts w:hint="eastAsia" w:ascii="仿宋" w:hAnsi="仿宋" w:eastAsia="仿宋"/>
          <w:sz w:val="32"/>
          <w:szCs w:val="32"/>
        </w:rPr>
      </w:pPr>
      <w:r>
        <w:rPr>
          <w:rFonts w:hint="eastAsia" w:ascii="仿宋" w:hAnsi="仿宋" w:eastAsia="仿宋"/>
          <w:sz w:val="32"/>
          <w:szCs w:val="32"/>
        </w:rPr>
        <w:t>联系电话：</w:t>
      </w:r>
    </w:p>
    <w:p>
      <w:pPr>
        <w:ind w:firstLine="640" w:firstLineChars="200"/>
        <w:rPr>
          <w:rFonts w:hint="eastAsia" w:ascii="仿宋" w:hAnsi="仿宋" w:eastAsia="仿宋"/>
          <w:sz w:val="32"/>
          <w:szCs w:val="32"/>
        </w:rPr>
      </w:pPr>
    </w:p>
    <w:p>
      <w:pPr>
        <w:ind w:firstLine="627" w:firstLineChars="196"/>
        <w:rPr>
          <w:rFonts w:hint="eastAsia" w:ascii="仿宋_GB2312" w:eastAsia="仿宋_GB2312"/>
          <w:sz w:val="32"/>
          <w:szCs w:val="32"/>
        </w:rPr>
      </w:pPr>
    </w:p>
    <w:p>
      <w:pPr>
        <w:ind w:firstLine="627" w:firstLineChars="196"/>
        <w:rPr>
          <w:rFonts w:hint="eastAsia" w:ascii="仿宋_GB2312" w:eastAsia="仿宋_GB2312"/>
          <w:sz w:val="32"/>
          <w:szCs w:val="32"/>
        </w:rPr>
      </w:pPr>
    </w:p>
    <w:p>
      <w:pPr>
        <w:ind w:firstLine="640" w:firstLineChars="200"/>
        <w:jc w:val="right"/>
        <w:rPr>
          <w:rFonts w:hint="eastAsia" w:ascii="仿宋" w:hAnsi="仿宋" w:eastAsia="仿宋"/>
          <w:sz w:val="32"/>
          <w:szCs w:val="32"/>
        </w:rPr>
      </w:pPr>
      <w:r>
        <w:rPr>
          <w:rFonts w:hint="eastAsia" w:ascii="仿宋" w:hAnsi="仿宋" w:eastAsia="仿宋"/>
          <w:sz w:val="32"/>
          <w:szCs w:val="32"/>
        </w:rPr>
        <w:t>（单位盖章）</w:t>
      </w:r>
    </w:p>
    <w:p>
      <w:pPr>
        <w:ind w:firstLine="640" w:firstLineChars="200"/>
        <w:jc w:val="right"/>
        <w:rPr>
          <w:rFonts w:hint="eastAsia" w:ascii="仿宋" w:hAnsi="仿宋" w:eastAsia="仿宋"/>
          <w:sz w:val="32"/>
          <w:szCs w:val="32"/>
        </w:rPr>
      </w:pPr>
      <w:r>
        <w:rPr>
          <w:rFonts w:hint="eastAsia" w:ascii="仿宋" w:hAnsi="仿宋" w:eastAsia="仿宋"/>
          <w:sz w:val="32"/>
          <w:szCs w:val="32"/>
        </w:rPr>
        <w:t>年  月  日</w:t>
      </w:r>
    </w:p>
    <w:p>
      <w:pPr>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EE056D"/>
    <w:rsid w:val="9FEE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2026-02-05T14:53:00Z</dcterms:created>
  <dc:creator>administrator</dc:creator>
  <cp:lastModifiedBy>administrator</cp:lastModifiedBy>
  <dcterms:modified xsi:type="dcterms:W3CDTF">2026-02-05T14:53:29Z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